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5F417">
      <w:pPr>
        <w:spacing w:before="338"/>
        <w:ind w:left="1241" w:right="1960"/>
        <w:jc w:val="center"/>
        <w:rPr>
          <w:b/>
          <w:sz w:val="40"/>
          <w:szCs w:val="40"/>
        </w:rPr>
      </w:pPr>
    </w:p>
    <w:p w14:paraId="3FDE0547">
      <w:pPr>
        <w:spacing w:before="338"/>
        <w:ind w:left="1241" w:right="1960"/>
        <w:jc w:val="center"/>
        <w:rPr>
          <w:b/>
          <w:sz w:val="40"/>
          <w:szCs w:val="40"/>
        </w:rPr>
      </w:pPr>
    </w:p>
    <w:p w14:paraId="04632F53">
      <w:pPr>
        <w:spacing w:before="338"/>
        <w:ind w:left="1241" w:right="19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План</w:t>
      </w:r>
      <w:r>
        <w:rPr>
          <w:b/>
          <w:spacing w:val="-2"/>
          <w:sz w:val="40"/>
          <w:szCs w:val="40"/>
        </w:rPr>
        <w:t xml:space="preserve"> работы</w:t>
      </w:r>
    </w:p>
    <w:p w14:paraId="2A40F1E3">
      <w:pPr>
        <w:jc w:val="center"/>
        <w:rPr>
          <w:b/>
          <w:spacing w:val="80"/>
          <w:sz w:val="40"/>
          <w:szCs w:val="40"/>
        </w:rPr>
      </w:pPr>
      <w:r>
        <w:rPr>
          <w:b/>
          <w:sz w:val="40"/>
          <w:szCs w:val="40"/>
        </w:rPr>
        <w:t>первичной</w:t>
      </w:r>
      <w:r>
        <w:rPr>
          <w:b/>
          <w:spacing w:val="-17"/>
          <w:sz w:val="40"/>
          <w:szCs w:val="40"/>
        </w:rPr>
        <w:t xml:space="preserve"> </w:t>
      </w:r>
      <w:r>
        <w:rPr>
          <w:b/>
          <w:sz w:val="40"/>
          <w:szCs w:val="40"/>
        </w:rPr>
        <w:t>профсоюзной</w:t>
      </w:r>
      <w:r>
        <w:rPr>
          <w:b/>
          <w:spacing w:val="-17"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организации </w:t>
      </w:r>
      <w:r>
        <w:rPr>
          <w:b/>
          <w:spacing w:val="80"/>
          <w:sz w:val="40"/>
          <w:szCs w:val="40"/>
        </w:rPr>
        <w:t xml:space="preserve"> </w:t>
      </w:r>
    </w:p>
    <w:p w14:paraId="45BF04F0">
      <w:pPr>
        <w:jc w:val="center"/>
        <w:rPr>
          <w:rFonts w:hint="default"/>
          <w:b/>
          <w:sz w:val="40"/>
          <w:szCs w:val="40"/>
          <w:lang w:val="ru-RU"/>
        </w:rPr>
      </w:pPr>
      <w:r>
        <w:rPr>
          <w:b/>
          <w:sz w:val="40"/>
          <w:szCs w:val="40"/>
        </w:rPr>
        <w:t>Муниципальн</w:t>
      </w:r>
      <w:r>
        <w:rPr>
          <w:b/>
          <w:sz w:val="40"/>
          <w:szCs w:val="40"/>
          <w:lang w:val="ru-RU"/>
        </w:rPr>
        <w:t>ой</w:t>
      </w:r>
      <w:r>
        <w:rPr>
          <w:rFonts w:hint="default"/>
          <w:b/>
          <w:sz w:val="40"/>
          <w:szCs w:val="40"/>
          <w:lang w:val="ru-RU"/>
        </w:rPr>
        <w:t xml:space="preserve"> бюджетной организации дополнительного образования «Дом детского творчества» Алькеевского МР</w:t>
      </w:r>
    </w:p>
    <w:p w14:paraId="40761780">
      <w:pPr>
        <w:spacing w:before="270" w:line="381" w:lineRule="auto"/>
        <w:ind w:left="1241" w:right="1960"/>
        <w:jc w:val="center"/>
        <w:rPr>
          <w:b/>
          <w:sz w:val="40"/>
        </w:rPr>
      </w:pPr>
    </w:p>
    <w:p w14:paraId="53287600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2024-2025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14:paraId="025F19E6">
      <w:pPr>
        <w:pStyle w:val="4"/>
        <w:spacing w:before="16"/>
        <w:ind w:left="0"/>
        <w:rPr>
          <w:b/>
          <w:sz w:val="20"/>
        </w:rPr>
      </w:pPr>
      <w:r>
        <w:rPr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2268220</wp:posOffset>
            </wp:positionH>
            <wp:positionV relativeFrom="paragraph">
              <wp:posOffset>170815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EC58C">
      <w:pPr>
        <w:rPr>
          <w:sz w:val="20"/>
        </w:rPr>
        <w:sectPr>
          <w:type w:val="continuous"/>
          <w:pgSz w:w="11910" w:h="16840"/>
          <w:pgMar w:top="1920" w:right="20" w:bottom="280" w:left="600" w:header="720" w:footer="720" w:gutter="0"/>
          <w:cols w:space="720" w:num="1"/>
        </w:sectPr>
      </w:pPr>
    </w:p>
    <w:p w14:paraId="181D3F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первичной профсоюзной организации</w:t>
      </w:r>
    </w:p>
    <w:p w14:paraId="52C2A97A">
      <w:pPr>
        <w:spacing w:before="323"/>
        <w:ind w:left="1459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МБО</w:t>
      </w:r>
      <w:r>
        <w:rPr>
          <w:rFonts w:hint="default"/>
          <w:sz w:val="28"/>
          <w:szCs w:val="28"/>
          <w:lang w:val="ru-RU"/>
        </w:rPr>
        <w:t xml:space="preserve"> ДО «Дом детского творчества» Алькеевского МР </w:t>
      </w:r>
    </w:p>
    <w:p w14:paraId="76F8BDF5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2CDA7376">
      <w:pPr>
        <w:pStyle w:val="6"/>
        <w:numPr>
          <w:ilvl w:val="0"/>
          <w:numId w:val="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44597BF0">
      <w:pPr>
        <w:pStyle w:val="4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 xml:space="preserve">интересов работников </w:t>
      </w:r>
      <w:r>
        <w:rPr>
          <w:lang w:val="ru-RU"/>
        </w:rPr>
        <w:t>организации</w:t>
      </w:r>
      <w:r>
        <w:rPr>
          <w:rFonts w:hint="default"/>
          <w:lang w:val="ru-RU"/>
        </w:rPr>
        <w:t xml:space="preserve"> </w:t>
      </w:r>
      <w:r>
        <w:t>;</w:t>
      </w:r>
    </w:p>
    <w:p w14:paraId="373FA5BA">
      <w:pPr>
        <w:pStyle w:val="6"/>
        <w:numPr>
          <w:ilvl w:val="0"/>
          <w:numId w:val="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  <w:lang w:val="ru-RU"/>
        </w:rPr>
        <w:t>организации</w:t>
      </w:r>
      <w:r>
        <w:rPr>
          <w:rFonts w:hint="default"/>
          <w:sz w:val="28"/>
          <w:lang w:val="ru-RU"/>
        </w:rPr>
        <w:t xml:space="preserve"> </w:t>
      </w:r>
      <w:bookmarkStart w:id="0" w:name="_GoBack"/>
      <w:bookmarkEnd w:id="0"/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14:paraId="1BA457A2">
      <w:pPr>
        <w:pStyle w:val="6"/>
        <w:numPr>
          <w:ilvl w:val="0"/>
          <w:numId w:val="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13610C8E">
      <w:pPr>
        <w:pStyle w:val="6"/>
        <w:numPr>
          <w:ilvl w:val="0"/>
          <w:numId w:val="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14:paraId="584311A1">
      <w:pPr>
        <w:pStyle w:val="6"/>
        <w:numPr>
          <w:ilvl w:val="0"/>
          <w:numId w:val="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14:paraId="30C56080">
      <w:pPr>
        <w:pStyle w:val="6"/>
        <w:numPr>
          <w:ilvl w:val="0"/>
          <w:numId w:val="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14:paraId="64AE3354">
      <w:pPr>
        <w:rPr>
          <w:sz w:val="28"/>
        </w:rPr>
        <w:sectPr>
          <w:pgSz w:w="11910" w:h="16840"/>
          <w:pgMar w:top="800" w:right="20" w:bottom="280" w:left="600" w:header="720" w:footer="720" w:gutter="0"/>
          <w:cols w:space="720" w:num="1"/>
        </w:sectPr>
      </w:pPr>
    </w:p>
    <w:tbl>
      <w:tblPr>
        <w:tblStyle w:val="5"/>
        <w:tblW w:w="0" w:type="auto"/>
        <w:tblInd w:w="1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6097"/>
        <w:gridCol w:w="2834"/>
      </w:tblGrid>
      <w:tr w14:paraId="6F0DA0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 w14:paraId="3C2A452E">
            <w:pPr>
              <w:pStyle w:val="7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6097" w:type="dxa"/>
          </w:tcPr>
          <w:p w14:paraId="46C06138">
            <w:pPr>
              <w:pStyle w:val="7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422B859D">
            <w:pPr>
              <w:pStyle w:val="7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14:paraId="0FAF9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9" w:hRule="atLeast"/>
        </w:trPr>
        <w:tc>
          <w:tcPr>
            <w:tcW w:w="2129" w:type="dxa"/>
          </w:tcPr>
          <w:p w14:paraId="3ECBB031">
            <w:pPr>
              <w:pStyle w:val="7"/>
              <w:rPr>
                <w:sz w:val="28"/>
              </w:rPr>
            </w:pPr>
          </w:p>
          <w:p w14:paraId="3A317B41">
            <w:pPr>
              <w:pStyle w:val="7"/>
              <w:rPr>
                <w:sz w:val="28"/>
              </w:rPr>
            </w:pPr>
          </w:p>
          <w:p w14:paraId="54C0C140">
            <w:pPr>
              <w:pStyle w:val="7"/>
              <w:rPr>
                <w:sz w:val="28"/>
              </w:rPr>
            </w:pPr>
          </w:p>
          <w:p w14:paraId="12E9F54A">
            <w:pPr>
              <w:pStyle w:val="7"/>
              <w:rPr>
                <w:sz w:val="28"/>
              </w:rPr>
            </w:pPr>
          </w:p>
          <w:p w14:paraId="4B75E26A">
            <w:pPr>
              <w:pStyle w:val="7"/>
              <w:rPr>
                <w:sz w:val="28"/>
              </w:rPr>
            </w:pPr>
          </w:p>
          <w:p w14:paraId="6B9888B5">
            <w:pPr>
              <w:pStyle w:val="7"/>
              <w:spacing w:before="5"/>
              <w:rPr>
                <w:sz w:val="28"/>
              </w:rPr>
            </w:pPr>
          </w:p>
          <w:p w14:paraId="6BEC5846">
            <w:pPr>
              <w:pStyle w:val="7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14:paraId="641E845B">
            <w:pPr>
              <w:pStyle w:val="7"/>
              <w:numPr>
                <w:ilvl w:val="0"/>
                <w:numId w:val="2"/>
              </w:numPr>
              <w:tabs>
                <w:tab w:val="left" w:pos="782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 комитета на 2024-2025 учебный год.</w:t>
            </w:r>
          </w:p>
          <w:p w14:paraId="18BC849F">
            <w:pPr>
              <w:pStyle w:val="7"/>
              <w:numPr>
                <w:ilvl w:val="0"/>
                <w:numId w:val="2"/>
              </w:numPr>
              <w:tabs>
                <w:tab w:val="left" w:pos="782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14:paraId="0D398190">
            <w:pPr>
              <w:pStyle w:val="7"/>
              <w:numPr>
                <w:ilvl w:val="0"/>
                <w:numId w:val="2"/>
              </w:numPr>
              <w:tabs>
                <w:tab w:val="left" w:pos="782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14:paraId="52BD1003">
            <w:pPr>
              <w:pStyle w:val="7"/>
              <w:numPr>
                <w:ilvl w:val="0"/>
                <w:numId w:val="2"/>
              </w:numPr>
              <w:tabs>
                <w:tab w:val="left" w:pos="782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распределению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14:paraId="7D06A66C">
            <w:pPr>
              <w:pStyle w:val="7"/>
              <w:numPr>
                <w:ilvl w:val="0"/>
                <w:numId w:val="2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5C591D51">
            <w:pPr>
              <w:pStyle w:val="7"/>
              <w:rPr>
                <w:sz w:val="28"/>
              </w:rPr>
            </w:pPr>
          </w:p>
          <w:p w14:paraId="2EE03AD5">
            <w:pPr>
              <w:pStyle w:val="7"/>
              <w:rPr>
                <w:sz w:val="28"/>
              </w:rPr>
            </w:pPr>
          </w:p>
          <w:p w14:paraId="18446701">
            <w:pPr>
              <w:pStyle w:val="7"/>
              <w:rPr>
                <w:sz w:val="28"/>
              </w:rPr>
            </w:pPr>
          </w:p>
          <w:p w14:paraId="11006597">
            <w:pPr>
              <w:pStyle w:val="7"/>
              <w:spacing w:before="311"/>
              <w:rPr>
                <w:sz w:val="28"/>
              </w:rPr>
            </w:pPr>
          </w:p>
          <w:p w14:paraId="56FE2097">
            <w:pPr>
              <w:pStyle w:val="7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14:paraId="56F33C5F">
            <w:pPr>
              <w:pStyle w:val="7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14:paraId="5DA56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0" w:hRule="atLeast"/>
        </w:trPr>
        <w:tc>
          <w:tcPr>
            <w:tcW w:w="2129" w:type="dxa"/>
          </w:tcPr>
          <w:p w14:paraId="005A77CB">
            <w:pPr>
              <w:pStyle w:val="7"/>
              <w:rPr>
                <w:sz w:val="28"/>
              </w:rPr>
            </w:pPr>
          </w:p>
          <w:p w14:paraId="39A4112A">
            <w:pPr>
              <w:pStyle w:val="7"/>
              <w:rPr>
                <w:sz w:val="28"/>
              </w:rPr>
            </w:pPr>
          </w:p>
          <w:p w14:paraId="77AC54CE">
            <w:pPr>
              <w:pStyle w:val="7"/>
              <w:rPr>
                <w:sz w:val="28"/>
              </w:rPr>
            </w:pPr>
          </w:p>
          <w:p w14:paraId="00316203">
            <w:pPr>
              <w:pStyle w:val="7"/>
              <w:spacing w:before="164"/>
              <w:rPr>
                <w:sz w:val="28"/>
              </w:rPr>
            </w:pPr>
          </w:p>
          <w:p w14:paraId="08C2E4F6">
            <w:pPr>
              <w:pStyle w:val="7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14:paraId="242B6C57">
            <w:pPr>
              <w:pStyle w:val="7"/>
              <w:numPr>
                <w:ilvl w:val="0"/>
                <w:numId w:val="3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14:paraId="60049DE4">
            <w:pPr>
              <w:pStyle w:val="7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профсоюзный учет вновь принятых на работу</w:t>
            </w:r>
          </w:p>
          <w:p w14:paraId="0BF94AA6">
            <w:pPr>
              <w:pStyle w:val="7"/>
              <w:numPr>
                <w:ilvl w:val="0"/>
                <w:numId w:val="3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14:paraId="2A1FA024">
            <w:pPr>
              <w:pStyle w:val="7"/>
              <w:numPr>
                <w:ilvl w:val="0"/>
                <w:numId w:val="3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14:paraId="3F78449B">
            <w:pPr>
              <w:pStyle w:val="7"/>
              <w:numPr>
                <w:ilvl w:val="0"/>
                <w:numId w:val="3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6834FF35">
            <w:pPr>
              <w:pStyle w:val="7"/>
              <w:rPr>
                <w:sz w:val="28"/>
              </w:rPr>
            </w:pPr>
          </w:p>
          <w:p w14:paraId="0A57E6C7">
            <w:pPr>
              <w:pStyle w:val="7"/>
              <w:rPr>
                <w:sz w:val="28"/>
              </w:rPr>
            </w:pPr>
          </w:p>
          <w:p w14:paraId="645EAE42">
            <w:pPr>
              <w:pStyle w:val="7"/>
              <w:rPr>
                <w:sz w:val="28"/>
              </w:rPr>
            </w:pPr>
          </w:p>
          <w:p w14:paraId="27B52316">
            <w:pPr>
              <w:pStyle w:val="7"/>
              <w:spacing w:before="4"/>
              <w:rPr>
                <w:sz w:val="28"/>
              </w:rPr>
            </w:pPr>
          </w:p>
          <w:p w14:paraId="7791D9D7">
            <w:pPr>
              <w:pStyle w:val="7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14:paraId="5F680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</w:trPr>
        <w:tc>
          <w:tcPr>
            <w:tcW w:w="2129" w:type="dxa"/>
          </w:tcPr>
          <w:p w14:paraId="5C378BD4">
            <w:pPr>
              <w:pStyle w:val="7"/>
              <w:rPr>
                <w:sz w:val="28"/>
              </w:rPr>
            </w:pPr>
          </w:p>
          <w:p w14:paraId="7A43D71E">
            <w:pPr>
              <w:pStyle w:val="7"/>
              <w:rPr>
                <w:sz w:val="28"/>
              </w:rPr>
            </w:pPr>
          </w:p>
          <w:p w14:paraId="17302891">
            <w:pPr>
              <w:pStyle w:val="7"/>
              <w:rPr>
                <w:sz w:val="28"/>
              </w:rPr>
            </w:pPr>
          </w:p>
          <w:p w14:paraId="4E8FBE20">
            <w:pPr>
              <w:pStyle w:val="7"/>
              <w:spacing w:before="164"/>
              <w:rPr>
                <w:sz w:val="28"/>
              </w:rPr>
            </w:pPr>
          </w:p>
          <w:p w14:paraId="01587A98">
            <w:pPr>
              <w:pStyle w:val="7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14:paraId="326E20DE">
            <w:pPr>
              <w:pStyle w:val="7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учителя»</w:t>
            </w:r>
          </w:p>
          <w:p w14:paraId="39B35F59">
            <w:pPr>
              <w:pStyle w:val="7"/>
              <w:numPr>
                <w:ilvl w:val="0"/>
                <w:numId w:val="4"/>
              </w:numPr>
              <w:tabs>
                <w:tab w:val="left" w:pos="782"/>
              </w:tabs>
              <w:ind w:right="145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трудового распорядка; О распределении</w:t>
            </w:r>
          </w:p>
          <w:p w14:paraId="22648C7F">
            <w:pPr>
              <w:pStyle w:val="7"/>
              <w:ind w:left="782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труда работников школы;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14:paraId="64F94094">
            <w:pPr>
              <w:pStyle w:val="7"/>
              <w:numPr>
                <w:ilvl w:val="0"/>
                <w:numId w:val="4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14:paraId="469AAFA3">
            <w:pPr>
              <w:pStyle w:val="7"/>
              <w:numPr>
                <w:ilvl w:val="0"/>
                <w:numId w:val="4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07C8AF54">
            <w:pPr>
              <w:pStyle w:val="7"/>
              <w:rPr>
                <w:sz w:val="28"/>
              </w:rPr>
            </w:pPr>
          </w:p>
          <w:p w14:paraId="33C791CE">
            <w:pPr>
              <w:pStyle w:val="7"/>
              <w:rPr>
                <w:sz w:val="28"/>
              </w:rPr>
            </w:pPr>
          </w:p>
          <w:p w14:paraId="3AE1EE32">
            <w:pPr>
              <w:pStyle w:val="7"/>
              <w:spacing w:before="292"/>
              <w:rPr>
                <w:sz w:val="28"/>
              </w:rPr>
            </w:pPr>
          </w:p>
          <w:p w14:paraId="10A8AD34">
            <w:pPr>
              <w:pStyle w:val="7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14:paraId="14EBEC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129" w:type="dxa"/>
          </w:tcPr>
          <w:p w14:paraId="43D1F576">
            <w:pPr>
              <w:pStyle w:val="7"/>
              <w:rPr>
                <w:sz w:val="28"/>
              </w:rPr>
            </w:pPr>
          </w:p>
          <w:p w14:paraId="50E60568">
            <w:pPr>
              <w:pStyle w:val="7"/>
              <w:spacing w:before="304"/>
              <w:rPr>
                <w:sz w:val="28"/>
              </w:rPr>
            </w:pPr>
          </w:p>
          <w:p w14:paraId="7FB93BBD">
            <w:pPr>
              <w:pStyle w:val="7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14:paraId="35AB6A34">
            <w:pPr>
              <w:pStyle w:val="7"/>
              <w:numPr>
                <w:ilvl w:val="0"/>
                <w:numId w:val="5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Проведение рейда по учебным кабинетам и мастерским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организации</w:t>
            </w:r>
            <w:r>
              <w:rPr>
                <w:rFonts w:hint="default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состояния охраны труда и состояния кабинетов</w:t>
            </w:r>
          </w:p>
          <w:p w14:paraId="5D08F68D">
            <w:pPr>
              <w:pStyle w:val="7"/>
              <w:numPr>
                <w:ilvl w:val="0"/>
                <w:numId w:val="5"/>
              </w:numPr>
              <w:tabs>
                <w:tab w:val="left" w:pos="422"/>
              </w:tabs>
              <w:ind w:right="866"/>
              <w:jc w:val="both"/>
              <w:rPr>
                <w:sz w:val="28"/>
              </w:rPr>
            </w:pPr>
            <w:r>
              <w:rPr>
                <w:sz w:val="28"/>
              </w:rPr>
              <w:t>Заседание ПК «О результатах проверки 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книжек </w:t>
            </w:r>
            <w:r>
              <w:rPr>
                <w:spacing w:val="-2"/>
                <w:sz w:val="28"/>
              </w:rPr>
              <w:t>сотрудников».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5078900C">
            <w:pPr>
              <w:pStyle w:val="7"/>
              <w:rPr>
                <w:sz w:val="28"/>
              </w:rPr>
            </w:pPr>
          </w:p>
          <w:p w14:paraId="3B889461">
            <w:pPr>
              <w:pStyle w:val="7"/>
              <w:spacing w:before="287"/>
              <w:rPr>
                <w:sz w:val="28"/>
              </w:rPr>
            </w:pPr>
          </w:p>
          <w:p w14:paraId="76432075">
            <w:pPr>
              <w:pStyle w:val="7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14:paraId="6DD46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2129" w:type="dxa"/>
            <w:tcBorders>
              <w:bottom w:val="single" w:color="333333" w:sz="6" w:space="0"/>
            </w:tcBorders>
          </w:tcPr>
          <w:p w14:paraId="52443F3C">
            <w:pPr>
              <w:pStyle w:val="7"/>
              <w:rPr>
                <w:sz w:val="28"/>
              </w:rPr>
            </w:pPr>
          </w:p>
          <w:p w14:paraId="65C96925">
            <w:pPr>
              <w:pStyle w:val="7"/>
              <w:spacing w:before="4"/>
              <w:rPr>
                <w:sz w:val="28"/>
              </w:rPr>
            </w:pPr>
          </w:p>
          <w:p w14:paraId="52F47660">
            <w:pPr>
              <w:pStyle w:val="7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color="333333" w:sz="6" w:space="0"/>
            </w:tcBorders>
          </w:tcPr>
          <w:p w14:paraId="649B4462">
            <w:pPr>
              <w:pStyle w:val="7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14:paraId="248A0CCD">
            <w:pPr>
              <w:pStyle w:val="7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графика отпусков на 2025 год.</w:t>
            </w:r>
          </w:p>
          <w:p w14:paraId="302E1AEC">
            <w:pPr>
              <w:pStyle w:val="7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живешь,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учитель?»</w:t>
            </w:r>
          </w:p>
        </w:tc>
        <w:tc>
          <w:tcPr>
            <w:tcW w:w="2834" w:type="dxa"/>
            <w:tcBorders>
              <w:bottom w:val="single" w:color="333333" w:sz="6" w:space="0"/>
              <w:right w:val="single" w:color="333333" w:sz="6" w:space="0"/>
            </w:tcBorders>
          </w:tcPr>
          <w:p w14:paraId="2D3AD63B">
            <w:pPr>
              <w:pStyle w:val="7"/>
              <w:spacing w:before="131"/>
              <w:rPr>
                <w:sz w:val="28"/>
              </w:rPr>
            </w:pPr>
          </w:p>
          <w:p w14:paraId="2DB9E4FA">
            <w:pPr>
              <w:pStyle w:val="7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14:paraId="091C916E">
      <w:pPr>
        <w:rPr>
          <w:sz w:val="28"/>
        </w:rPr>
        <w:sectPr>
          <w:pgSz w:w="11910" w:h="16840"/>
          <w:pgMar w:top="520" w:right="20" w:bottom="1297" w:left="600" w:header="720" w:footer="720" w:gutter="0"/>
          <w:cols w:space="720" w:num="1"/>
        </w:sectPr>
      </w:pPr>
    </w:p>
    <w:tbl>
      <w:tblPr>
        <w:tblStyle w:val="5"/>
        <w:tblW w:w="0" w:type="auto"/>
        <w:tblInd w:w="1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6097"/>
        <w:gridCol w:w="2834"/>
      </w:tblGrid>
      <w:tr w14:paraId="28EBA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 w14:paraId="6882209A">
            <w:pPr>
              <w:pStyle w:val="7"/>
              <w:rPr>
                <w:sz w:val="24"/>
              </w:rPr>
            </w:pPr>
          </w:p>
        </w:tc>
        <w:tc>
          <w:tcPr>
            <w:tcW w:w="6097" w:type="dxa"/>
          </w:tcPr>
          <w:p w14:paraId="0E7BE956">
            <w:pPr>
              <w:pStyle w:val="7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572C55F5">
            <w:pPr>
              <w:pStyle w:val="7"/>
              <w:rPr>
                <w:sz w:val="24"/>
              </w:rPr>
            </w:pPr>
          </w:p>
        </w:tc>
      </w:tr>
      <w:tr w14:paraId="3BE23C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2129" w:type="dxa"/>
          </w:tcPr>
          <w:p w14:paraId="60592AF2">
            <w:pPr>
              <w:pStyle w:val="7"/>
              <w:rPr>
                <w:sz w:val="28"/>
              </w:rPr>
            </w:pPr>
          </w:p>
          <w:p w14:paraId="15F4C78A">
            <w:pPr>
              <w:pStyle w:val="7"/>
              <w:spacing w:before="165"/>
              <w:rPr>
                <w:sz w:val="28"/>
              </w:rPr>
            </w:pPr>
          </w:p>
          <w:p w14:paraId="328A3A58">
            <w:pPr>
              <w:pStyle w:val="7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14:paraId="5FE3E22D">
            <w:pPr>
              <w:pStyle w:val="7"/>
              <w:numPr>
                <w:ilvl w:val="0"/>
                <w:numId w:val="7"/>
              </w:numPr>
              <w:tabs>
                <w:tab w:val="left" w:pos="782"/>
              </w:tabs>
              <w:spacing w:before="5"/>
              <w:ind w:right="47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14:paraId="6212BBCB">
            <w:pPr>
              <w:pStyle w:val="7"/>
              <w:numPr>
                <w:ilvl w:val="0"/>
                <w:numId w:val="7"/>
              </w:numPr>
              <w:tabs>
                <w:tab w:val="left" w:pos="782"/>
              </w:tabs>
              <w:ind w:right="77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расходовании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 оплату больничных листов, лечение, </w:t>
            </w:r>
            <w:r>
              <w:rPr>
                <w:spacing w:val="-2"/>
                <w:sz w:val="28"/>
              </w:rPr>
              <w:t>отдых.</w:t>
            </w:r>
          </w:p>
          <w:p w14:paraId="6878E871">
            <w:pPr>
              <w:pStyle w:val="7"/>
              <w:numPr>
                <w:ilvl w:val="0"/>
                <w:numId w:val="7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6E819307">
            <w:pPr>
              <w:pStyle w:val="7"/>
              <w:rPr>
                <w:sz w:val="28"/>
              </w:rPr>
            </w:pPr>
          </w:p>
          <w:p w14:paraId="0352BE93">
            <w:pPr>
              <w:pStyle w:val="7"/>
              <w:spacing w:before="148"/>
              <w:rPr>
                <w:sz w:val="28"/>
              </w:rPr>
            </w:pPr>
          </w:p>
          <w:p w14:paraId="2731BB3B">
            <w:pPr>
              <w:pStyle w:val="7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14:paraId="53EF5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2129" w:type="dxa"/>
          </w:tcPr>
          <w:p w14:paraId="3189801D">
            <w:pPr>
              <w:pStyle w:val="7"/>
              <w:rPr>
                <w:sz w:val="28"/>
              </w:rPr>
            </w:pPr>
          </w:p>
          <w:p w14:paraId="0F71D4C0">
            <w:pPr>
              <w:pStyle w:val="7"/>
              <w:spacing w:before="162"/>
              <w:rPr>
                <w:sz w:val="28"/>
              </w:rPr>
            </w:pPr>
          </w:p>
          <w:p w14:paraId="25128ACF">
            <w:pPr>
              <w:pStyle w:val="7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14:paraId="7705B7D9">
            <w:pPr>
              <w:pStyle w:val="7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14:paraId="347E0267">
            <w:pPr>
              <w:pStyle w:val="7"/>
              <w:numPr>
                <w:ilvl w:val="0"/>
                <w:numId w:val="8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  <w:p w14:paraId="3436D2A8">
            <w:pPr>
              <w:pStyle w:val="7"/>
              <w:numPr>
                <w:ilvl w:val="0"/>
                <w:numId w:val="8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Анализ работы с заявлениями и обращениями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629B9545">
            <w:pPr>
              <w:pStyle w:val="7"/>
              <w:rPr>
                <w:sz w:val="28"/>
              </w:rPr>
            </w:pPr>
          </w:p>
          <w:p w14:paraId="5C4B0D0E">
            <w:pPr>
              <w:pStyle w:val="7"/>
              <w:spacing w:before="145"/>
              <w:rPr>
                <w:sz w:val="28"/>
              </w:rPr>
            </w:pPr>
          </w:p>
          <w:p w14:paraId="3BDCF70C">
            <w:pPr>
              <w:pStyle w:val="7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14:paraId="7B84C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5" w:hRule="atLeast"/>
        </w:trPr>
        <w:tc>
          <w:tcPr>
            <w:tcW w:w="2129" w:type="dxa"/>
          </w:tcPr>
          <w:p w14:paraId="17902167">
            <w:pPr>
              <w:pStyle w:val="7"/>
              <w:rPr>
                <w:sz w:val="28"/>
              </w:rPr>
            </w:pPr>
          </w:p>
          <w:p w14:paraId="070AABD7">
            <w:pPr>
              <w:pStyle w:val="7"/>
              <w:rPr>
                <w:sz w:val="28"/>
              </w:rPr>
            </w:pPr>
          </w:p>
          <w:p w14:paraId="0711D7D6">
            <w:pPr>
              <w:pStyle w:val="7"/>
              <w:spacing w:before="165"/>
              <w:rPr>
                <w:sz w:val="28"/>
              </w:rPr>
            </w:pPr>
          </w:p>
          <w:p w14:paraId="2ED2FE95">
            <w:pPr>
              <w:pStyle w:val="7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14:paraId="43D2DF90">
            <w:pPr>
              <w:pStyle w:val="7"/>
              <w:numPr>
                <w:ilvl w:val="0"/>
                <w:numId w:val="9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</w:rPr>
            </w:pPr>
            <w:r>
              <w:rPr>
                <w:sz w:val="28"/>
              </w:rPr>
              <w:t>Заседание профсоюзного комитета «О рациональном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</w:p>
          <w:p w14:paraId="24543B78">
            <w:pPr>
              <w:pStyle w:val="7"/>
              <w:numPr>
                <w:ilvl w:val="0"/>
                <w:numId w:val="9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r>
              <w:rPr>
                <w:sz w:val="28"/>
              </w:rPr>
              <w:t>Предварительная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тарификация</w:t>
            </w:r>
          </w:p>
          <w:p w14:paraId="19365743">
            <w:pPr>
              <w:pStyle w:val="7"/>
              <w:numPr>
                <w:ilvl w:val="0"/>
                <w:numId w:val="9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</w:rPr>
            </w:pPr>
            <w:r>
              <w:rPr>
                <w:sz w:val="28"/>
              </w:rPr>
              <w:t>Проверка и обследование кабинетов, оборудования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правилам по охране труда.</w:t>
            </w:r>
          </w:p>
          <w:p w14:paraId="5CADB270">
            <w:pPr>
              <w:pStyle w:val="7"/>
              <w:spacing w:line="322" w:lineRule="exact"/>
              <w:ind w:left="62" w:right="14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4394272F">
            <w:pPr>
              <w:pStyle w:val="7"/>
              <w:rPr>
                <w:sz w:val="28"/>
              </w:rPr>
            </w:pPr>
          </w:p>
          <w:p w14:paraId="42F761F7">
            <w:pPr>
              <w:pStyle w:val="7"/>
              <w:rPr>
                <w:sz w:val="28"/>
              </w:rPr>
            </w:pPr>
          </w:p>
          <w:p w14:paraId="6FD5CB25">
            <w:pPr>
              <w:pStyle w:val="7"/>
              <w:spacing w:before="4"/>
              <w:rPr>
                <w:sz w:val="28"/>
              </w:rPr>
            </w:pPr>
          </w:p>
          <w:p w14:paraId="09F162E5">
            <w:pPr>
              <w:pStyle w:val="7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14:paraId="23AB3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2129" w:type="dxa"/>
          </w:tcPr>
          <w:p w14:paraId="408E685E">
            <w:pPr>
              <w:pStyle w:val="7"/>
              <w:rPr>
                <w:sz w:val="28"/>
              </w:rPr>
            </w:pPr>
          </w:p>
          <w:p w14:paraId="72542641">
            <w:pPr>
              <w:pStyle w:val="7"/>
              <w:spacing w:before="4"/>
              <w:rPr>
                <w:sz w:val="28"/>
              </w:rPr>
            </w:pPr>
          </w:p>
          <w:p w14:paraId="21C10049">
            <w:pPr>
              <w:pStyle w:val="7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14:paraId="0D93C9E9">
            <w:pPr>
              <w:pStyle w:val="7"/>
              <w:numPr>
                <w:ilvl w:val="0"/>
                <w:numId w:val="10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  <w:p w14:paraId="4857D50B">
            <w:pPr>
              <w:pStyle w:val="7"/>
              <w:numPr>
                <w:ilvl w:val="0"/>
                <w:numId w:val="10"/>
              </w:numPr>
              <w:tabs>
                <w:tab w:val="left" w:pos="341"/>
              </w:tabs>
              <w:ind w:left="62" w:right="134" w:firstLine="0"/>
              <w:rPr>
                <w:sz w:val="28"/>
              </w:rPr>
            </w:pPr>
            <w:r>
              <w:rPr>
                <w:sz w:val="28"/>
              </w:rPr>
              <w:t>Профсоюзное собрание « об организации 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</w:p>
          <w:p w14:paraId="7E039310">
            <w:pPr>
              <w:pStyle w:val="7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714ADA62">
            <w:pPr>
              <w:pStyle w:val="7"/>
              <w:spacing w:before="309"/>
              <w:rPr>
                <w:sz w:val="28"/>
              </w:rPr>
            </w:pPr>
          </w:p>
          <w:p w14:paraId="4A6703E5">
            <w:pPr>
              <w:pStyle w:val="7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14:paraId="1BCD1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</w:trPr>
        <w:tc>
          <w:tcPr>
            <w:tcW w:w="2129" w:type="dxa"/>
          </w:tcPr>
          <w:p w14:paraId="0035EAFB">
            <w:pPr>
              <w:pStyle w:val="7"/>
              <w:rPr>
                <w:sz w:val="28"/>
              </w:rPr>
            </w:pPr>
          </w:p>
          <w:p w14:paraId="3FD5A215">
            <w:pPr>
              <w:pStyle w:val="7"/>
              <w:rPr>
                <w:sz w:val="28"/>
              </w:rPr>
            </w:pPr>
          </w:p>
          <w:p w14:paraId="690E13F1">
            <w:pPr>
              <w:pStyle w:val="7"/>
              <w:spacing w:before="3"/>
              <w:rPr>
                <w:sz w:val="28"/>
              </w:rPr>
            </w:pPr>
          </w:p>
          <w:p w14:paraId="51DCC2A2">
            <w:pPr>
              <w:pStyle w:val="7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14:paraId="25A25D98">
            <w:pPr>
              <w:pStyle w:val="7"/>
              <w:numPr>
                <w:ilvl w:val="0"/>
                <w:numId w:val="11"/>
              </w:numPr>
              <w:tabs>
                <w:tab w:val="left" w:pos="272"/>
              </w:tabs>
              <w:spacing w:before="5"/>
              <w:ind w:right="586" w:firstLine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первомайской </w:t>
            </w:r>
            <w:r>
              <w:rPr>
                <w:spacing w:val="-2"/>
                <w:sz w:val="28"/>
              </w:rPr>
              <w:t>демонстрации.</w:t>
            </w:r>
          </w:p>
          <w:p w14:paraId="684398C6">
            <w:pPr>
              <w:pStyle w:val="7"/>
              <w:numPr>
                <w:ilvl w:val="0"/>
                <w:numId w:val="11"/>
              </w:numPr>
              <w:tabs>
                <w:tab w:val="left" w:pos="341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Контроль соблюдения трудового законодательства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14:paraId="0EEABD18">
            <w:pPr>
              <w:pStyle w:val="7"/>
              <w:numPr>
                <w:ilvl w:val="0"/>
                <w:numId w:val="11"/>
              </w:numPr>
              <w:tabs>
                <w:tab w:val="left" w:pos="341"/>
              </w:tabs>
              <w:spacing w:line="309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834" w:type="dxa"/>
            <w:tcBorders>
              <w:right w:val="single" w:color="333333" w:sz="6" w:space="0"/>
            </w:tcBorders>
          </w:tcPr>
          <w:p w14:paraId="7000D8D3">
            <w:pPr>
              <w:pStyle w:val="7"/>
              <w:spacing w:before="294"/>
              <w:rPr>
                <w:sz w:val="28"/>
              </w:rPr>
            </w:pPr>
          </w:p>
          <w:p w14:paraId="705D5170">
            <w:pPr>
              <w:pStyle w:val="7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14:paraId="5292BF84">
            <w:pPr>
              <w:pStyle w:val="7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14:paraId="12436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3" w:hRule="atLeast"/>
        </w:trPr>
        <w:tc>
          <w:tcPr>
            <w:tcW w:w="2129" w:type="dxa"/>
            <w:tcBorders>
              <w:bottom w:val="single" w:color="333333" w:sz="6" w:space="0"/>
            </w:tcBorders>
          </w:tcPr>
          <w:p w14:paraId="39B04831">
            <w:pPr>
              <w:pStyle w:val="7"/>
              <w:rPr>
                <w:sz w:val="28"/>
              </w:rPr>
            </w:pPr>
          </w:p>
          <w:p w14:paraId="1ECF0616">
            <w:pPr>
              <w:pStyle w:val="7"/>
              <w:rPr>
                <w:sz w:val="28"/>
              </w:rPr>
            </w:pPr>
          </w:p>
          <w:p w14:paraId="1DFBCF0B">
            <w:pPr>
              <w:pStyle w:val="7"/>
              <w:spacing w:before="1"/>
              <w:rPr>
                <w:sz w:val="28"/>
              </w:rPr>
            </w:pPr>
          </w:p>
          <w:p w14:paraId="59EF541C">
            <w:pPr>
              <w:pStyle w:val="7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097" w:type="dxa"/>
            <w:tcBorders>
              <w:bottom w:val="single" w:color="333333" w:sz="6" w:space="0"/>
            </w:tcBorders>
          </w:tcPr>
          <w:p w14:paraId="62C90CD9">
            <w:pPr>
              <w:pStyle w:val="7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1.Анализ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год. 2.Проведение отчетного собрания. 3.Планирование работы профсоюзной организации на 2025-2026 учебный год.</w:t>
            </w:r>
          </w:p>
          <w:p w14:paraId="2AACCBF2">
            <w:pPr>
              <w:pStyle w:val="7"/>
              <w:spacing w:line="322" w:lineRule="exact"/>
              <w:ind w:left="62" w:right="89"/>
              <w:jc w:val="both"/>
              <w:rPr>
                <w:sz w:val="28"/>
              </w:rPr>
            </w:pPr>
            <w:r>
              <w:rPr>
                <w:sz w:val="28"/>
              </w:rPr>
              <w:t>4.Оказание содействия в организации санаторно- курортного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834" w:type="dxa"/>
            <w:tcBorders>
              <w:bottom w:val="single" w:color="333333" w:sz="6" w:space="0"/>
              <w:right w:val="single" w:color="333333" w:sz="6" w:space="0"/>
            </w:tcBorders>
          </w:tcPr>
          <w:p w14:paraId="5696DB9D">
            <w:pPr>
              <w:pStyle w:val="7"/>
              <w:rPr>
                <w:sz w:val="28"/>
              </w:rPr>
            </w:pPr>
          </w:p>
          <w:p w14:paraId="3A2029D2">
            <w:pPr>
              <w:pStyle w:val="7"/>
              <w:spacing w:before="162"/>
              <w:rPr>
                <w:sz w:val="28"/>
              </w:rPr>
            </w:pPr>
          </w:p>
          <w:p w14:paraId="2BDA4127">
            <w:pPr>
              <w:pStyle w:val="7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14:paraId="6763BCAA">
            <w:pPr>
              <w:pStyle w:val="7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14:paraId="363B0ED2">
      <w:pPr>
        <w:pStyle w:val="4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14:paraId="24669A1F">
      <w:pPr>
        <w:pStyle w:val="4"/>
        <w:tabs>
          <w:tab w:val="left" w:pos="7686"/>
        </w:tabs>
        <w:spacing w:before="200"/>
        <w:ind w:left="1102"/>
        <w:jc w:val="both"/>
        <w:rPr>
          <w:rFonts w:hint="default"/>
          <w:lang w:val="ru-RU"/>
        </w:rPr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>
        <w:rPr>
          <w:spacing w:val="-2"/>
          <w:lang w:val="ru-RU"/>
        </w:rPr>
        <w:t>Мавзютова</w:t>
      </w:r>
      <w:r>
        <w:rPr>
          <w:rFonts w:hint="default"/>
          <w:spacing w:val="-2"/>
          <w:lang w:val="ru-RU"/>
        </w:rPr>
        <w:t xml:space="preserve"> Н.С.</w:t>
      </w:r>
    </w:p>
    <w:sectPr>
      <w:type w:val="continuous"/>
      <w:pgSz w:w="11910" w:h="16840"/>
      <w:pgMar w:top="520" w:right="20" w:bottom="280" w:left="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904B3"/>
    <w:multiLevelType w:val="multilevel"/>
    <w:tmpl w:val="005904B3"/>
    <w:lvl w:ilvl="0" w:tentative="0">
      <w:start w:val="0"/>
      <w:numFmt w:val="bullet"/>
      <w:lvlText w:val=""/>
      <w:lvlJc w:val="left"/>
      <w:pPr>
        <w:ind w:left="217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>
    <w:nsid w:val="16EC0C31"/>
    <w:multiLevelType w:val="multilevel"/>
    <w:tmpl w:val="16EC0C31"/>
    <w:lvl w:ilvl="0" w:tentative="0">
      <w:start w:val="1"/>
      <w:numFmt w:val="decimal"/>
      <w:lvlText w:val="%1."/>
      <w:lvlJc w:val="left"/>
      <w:pPr>
        <w:ind w:left="78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>
    <w:nsid w:val="17F65E8C"/>
    <w:multiLevelType w:val="multilevel"/>
    <w:tmpl w:val="17F65E8C"/>
    <w:lvl w:ilvl="0" w:tentative="0">
      <w:start w:val="1"/>
      <w:numFmt w:val="decimal"/>
      <w:lvlText w:val="%1."/>
      <w:lvlJc w:val="left"/>
      <w:pPr>
        <w:ind w:left="274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>
    <w:nsid w:val="18216D87"/>
    <w:multiLevelType w:val="multilevel"/>
    <w:tmpl w:val="18216D87"/>
    <w:lvl w:ilvl="0" w:tentative="0">
      <w:start w:val="1"/>
      <w:numFmt w:val="decimal"/>
      <w:lvlText w:val="%1."/>
      <w:lvlJc w:val="left"/>
      <w:pPr>
        <w:ind w:left="62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>
    <w:nsid w:val="1B2E7994"/>
    <w:multiLevelType w:val="multilevel"/>
    <w:tmpl w:val="1B2E7994"/>
    <w:lvl w:ilvl="0" w:tentative="0">
      <w:start w:val="1"/>
      <w:numFmt w:val="decimal"/>
      <w:lvlText w:val="%1."/>
      <w:lvlJc w:val="left"/>
      <w:pPr>
        <w:ind w:left="78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>
    <w:nsid w:val="405833AD"/>
    <w:multiLevelType w:val="multilevel"/>
    <w:tmpl w:val="405833AD"/>
    <w:lvl w:ilvl="0" w:tentative="0">
      <w:start w:val="1"/>
      <w:numFmt w:val="decimal"/>
      <w:lvlText w:val="%1."/>
      <w:lvlJc w:val="left"/>
      <w:pPr>
        <w:ind w:left="62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>
    <w:nsid w:val="4562047D"/>
    <w:multiLevelType w:val="multilevel"/>
    <w:tmpl w:val="4562047D"/>
    <w:lvl w:ilvl="0" w:tentative="0">
      <w:start w:val="1"/>
      <w:numFmt w:val="decimal"/>
      <w:lvlText w:val="%1."/>
      <w:lvlJc w:val="left"/>
      <w:pPr>
        <w:ind w:left="78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>
    <w:nsid w:val="54021F0D"/>
    <w:multiLevelType w:val="multilevel"/>
    <w:tmpl w:val="54021F0D"/>
    <w:lvl w:ilvl="0" w:tentative="0">
      <w:start w:val="1"/>
      <w:numFmt w:val="decimal"/>
      <w:lvlText w:val="%1."/>
      <w:lvlJc w:val="left"/>
      <w:pPr>
        <w:ind w:left="78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>
    <w:nsid w:val="60682FA6"/>
    <w:multiLevelType w:val="multilevel"/>
    <w:tmpl w:val="60682FA6"/>
    <w:lvl w:ilvl="0" w:tentative="0">
      <w:start w:val="1"/>
      <w:numFmt w:val="decimal"/>
      <w:lvlText w:val="%1."/>
      <w:lvlJc w:val="left"/>
      <w:pPr>
        <w:ind w:left="78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>
    <w:nsid w:val="6FD63E0A"/>
    <w:multiLevelType w:val="multilevel"/>
    <w:tmpl w:val="6FD63E0A"/>
    <w:lvl w:ilvl="0" w:tentative="0">
      <w:start w:val="1"/>
      <w:numFmt w:val="decimal"/>
      <w:lvlText w:val="%1."/>
      <w:lvlJc w:val="left"/>
      <w:pPr>
        <w:ind w:left="62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>
    <w:nsid w:val="77E61264"/>
    <w:multiLevelType w:val="multilevel"/>
    <w:tmpl w:val="77E61264"/>
    <w:lvl w:ilvl="0" w:tentative="0">
      <w:start w:val="1"/>
      <w:numFmt w:val="decimal"/>
      <w:lvlText w:val="%1."/>
      <w:lvlJc w:val="left"/>
      <w:pPr>
        <w:ind w:left="4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1F"/>
    <w:rsid w:val="002C3B47"/>
    <w:rsid w:val="00551717"/>
    <w:rsid w:val="00B1381F"/>
    <w:rsid w:val="00C501AB"/>
    <w:rsid w:val="00D51F6B"/>
    <w:rsid w:val="00E924AA"/>
    <w:rsid w:val="359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179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2179" w:hanging="360"/>
    </w:p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E40C5-36C9-473F-A771-4AEEDA8F00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4</Pages>
  <Words>612</Words>
  <Characters>3489</Characters>
  <Lines>29</Lines>
  <Paragraphs>8</Paragraphs>
  <TotalTime>22</TotalTime>
  <ScaleCrop>false</ScaleCrop>
  <LinksUpToDate>false</LinksUpToDate>
  <CharactersWithSpaces>4093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2024-08-06T15:00:00Z</dcterms:created>
  <dc:creator>Anna</dc:creator>
  <cp:lastModifiedBy>ЦДИ</cp:lastModifiedBy>
  <dcterms:modified xsi:type="dcterms:W3CDTF">2025-04-07T08:24:28Z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1049-12.2.0.20782</vt:lpwstr>
  </property>
  <property fmtid="{D5CDD505-2E9C-101B-9397-08002B2CF9AE}" pid="7" name="ICV">
    <vt:lpwstr>D4AC73F6E9774309BD46B0E1899B957E_13</vt:lpwstr>
  </property>
</Properties>
</file>